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E" w:rsidRDefault="0082654E" w:rsidP="00826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городского округа </w:t>
      </w:r>
    </w:p>
    <w:p w:rsidR="0082654E" w:rsidRDefault="0082654E" w:rsidP="00826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82654E" w:rsidRDefault="0082654E" w:rsidP="00826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</w:t>
      </w:r>
    </w:p>
    <w:p w:rsidR="0082654E" w:rsidRDefault="0082654E" w:rsidP="00826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культуры Российской Армии»</w:t>
      </w:r>
    </w:p>
    <w:p w:rsidR="0082654E" w:rsidRDefault="0082654E" w:rsidP="0082654E">
      <w:pPr>
        <w:pStyle w:val="1"/>
        <w:rPr>
          <w:sz w:val="28"/>
          <w:szCs w:val="28"/>
        </w:rPr>
      </w:pPr>
    </w:p>
    <w:p w:rsidR="0082654E" w:rsidRDefault="0082654E" w:rsidP="0082654E">
      <w:pPr>
        <w:pStyle w:val="1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5"/>
      </w:tblGrid>
      <w:tr w:rsidR="0082654E" w:rsidTr="00EB7C47">
        <w:tc>
          <w:tcPr>
            <w:tcW w:w="4785" w:type="dxa"/>
          </w:tcPr>
          <w:p w:rsidR="0082654E" w:rsidRDefault="0082654E" w:rsidP="00EB7C4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82654E" w:rsidRDefault="0082654E" w:rsidP="00EB7C4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82654E" w:rsidRDefault="0082654E" w:rsidP="00EB7C4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МАУК «Дворец культуры Российской Армии» _____________Ф.Ф. Хуснутдинова    «    »___________2019 г.   </w:t>
            </w:r>
          </w:p>
        </w:tc>
        <w:tc>
          <w:tcPr>
            <w:tcW w:w="4786" w:type="dxa"/>
          </w:tcPr>
          <w:p w:rsidR="0082654E" w:rsidRDefault="0082654E" w:rsidP="00EB7C47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                 </w:t>
            </w:r>
          </w:p>
          <w:p w:rsidR="0082654E" w:rsidRDefault="0082654E" w:rsidP="00EB7C47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Начальник управления культуры администрации городского округа «Город Йошкар-Ола»                                                   _____________В. М. Хрулёв </w:t>
            </w:r>
          </w:p>
          <w:p w:rsidR="0082654E" w:rsidRDefault="0082654E" w:rsidP="00EB7C4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    »___________2019 г.                                                                 </w:t>
            </w:r>
          </w:p>
        </w:tc>
      </w:tr>
    </w:tbl>
    <w:p w:rsidR="0082654E" w:rsidRDefault="0082654E" w:rsidP="0082654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2654E" w:rsidRDefault="0082654E" w:rsidP="0082654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2654E" w:rsidRDefault="0082654E" w:rsidP="0082654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2654E" w:rsidRDefault="0082654E" w:rsidP="0082654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2654E" w:rsidRDefault="0082654E" w:rsidP="008265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54E" w:rsidRDefault="0082654E" w:rsidP="008265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2654E" w:rsidRDefault="0082654E" w:rsidP="0082654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2654E" w:rsidRDefault="0082654E" w:rsidP="008265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54E" w:rsidRDefault="0082654E" w:rsidP="008265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ПОЛОЖЕНИЕ</w:t>
      </w:r>
    </w:p>
    <w:p w:rsidR="004D2073" w:rsidRDefault="0082654E" w:rsidP="008265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0B3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 ПРОВЕДЕНИИ ГОРОДСКОГО КОНКУРСА </w:t>
      </w:r>
    </w:p>
    <w:p w:rsidR="004D2073" w:rsidRPr="004D2073" w:rsidRDefault="0082654E" w:rsidP="008265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F7EDF" w:rsidRPr="004D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МАСКА ЛЮБИМОГО ГЕРОЯ</w:t>
      </w:r>
      <w:r w:rsidRPr="004D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30B37" w:rsidRPr="004D2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7153E2" w:rsidRPr="00730B37" w:rsidRDefault="00C63EB8" w:rsidP="0082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ПОСВЯЩЕННОГО </w:t>
      </w:r>
      <w:r w:rsidRPr="00730B3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ГОДУ</w:t>
      </w:r>
      <w:r w:rsidRPr="00730B3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ТЕАТР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730B3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РОССИИ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И 435-ЛЕТИЮ ГОРОДА ЙОШКАР-ОЛЫ</w:t>
      </w:r>
      <w:r w:rsidRPr="00730B3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7153E2" w:rsidRPr="00730B37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654E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7EDF" w:rsidRDefault="0082654E" w:rsidP="0082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Йошкар-Ола, </w:t>
      </w:r>
    </w:p>
    <w:p w:rsidR="00C4475D" w:rsidRDefault="0082654E" w:rsidP="0045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2019 г.</w:t>
      </w:r>
    </w:p>
    <w:p w:rsidR="0045488D" w:rsidRPr="0045488D" w:rsidRDefault="0045488D" w:rsidP="0045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F4" w:rsidRPr="0045488D" w:rsidRDefault="00F932F4" w:rsidP="00F932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положения:</w:t>
      </w:r>
    </w:p>
    <w:p w:rsidR="00F932F4" w:rsidRPr="0045488D" w:rsidRDefault="00F932F4" w:rsidP="00F9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2F4" w:rsidRPr="0045488D" w:rsidRDefault="00F932F4" w:rsidP="00F932F4">
      <w:pPr>
        <w:pStyle w:val="a9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цель и задачи, порядок, условия проведения конкурса.</w:t>
      </w:r>
    </w:p>
    <w:p w:rsidR="00F932F4" w:rsidRPr="0045488D" w:rsidRDefault="00F932F4" w:rsidP="00F932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</w:t>
      </w:r>
      <w:r w:rsidR="00C87E4C"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ородского конкурса – Управление культуры администрации городского округа «Город Йошкар-Ола» и МАУК «Дворец культуры Российской Армии»</w:t>
      </w:r>
    </w:p>
    <w:p w:rsidR="00F932F4" w:rsidRPr="0045488D" w:rsidRDefault="00C87E4C" w:rsidP="00FF7E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городского к</w:t>
      </w:r>
      <w:r w:rsidR="00F932F4"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определяют:</w:t>
      </w:r>
    </w:p>
    <w:p w:rsidR="00F932F4" w:rsidRPr="0045488D" w:rsidRDefault="00F932F4" w:rsidP="00F9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• условия проведения конкурса;</w:t>
      </w:r>
    </w:p>
    <w:p w:rsidR="00F932F4" w:rsidRPr="0045488D" w:rsidRDefault="00F932F4" w:rsidP="00F9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состав жюри;</w:t>
      </w:r>
    </w:p>
    <w:p w:rsidR="00F932F4" w:rsidRPr="0045488D" w:rsidRDefault="00F932F4" w:rsidP="00F9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• требования к конкурсным работам;</w:t>
      </w:r>
    </w:p>
    <w:p w:rsidR="00F932F4" w:rsidRPr="0045488D" w:rsidRDefault="00F932F4" w:rsidP="00F9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• сроки подачи работ и голосования членов жюри;</w:t>
      </w:r>
    </w:p>
    <w:p w:rsidR="00F932F4" w:rsidRPr="0045488D" w:rsidRDefault="00F932F4" w:rsidP="00F9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• критерии оценки конкурсных работ</w:t>
      </w:r>
      <w:r w:rsidR="00C87E4C"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32F4" w:rsidRPr="0045488D" w:rsidRDefault="00F932F4" w:rsidP="00F9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53E2" w:rsidRPr="0045488D" w:rsidRDefault="00F932F4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3E2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</w:t>
      </w:r>
    </w:p>
    <w:p w:rsidR="007153E2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C87E4C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</w:t>
      </w:r>
      <w:r w:rsidR="007153E2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на лучшую маску (далее - Конкурс)  проводится в </w:t>
      </w:r>
      <w:r w:rsidR="0082654E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года театра в России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посвящен 435-летию города Йошкар-Олы</w:t>
      </w:r>
      <w:r w:rsidR="007153E2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E2" w:rsidRPr="0045488D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7153E2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активизировать творческую инициативу жителей </w:t>
      </w:r>
      <w:r w:rsidR="0082654E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3E2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творческой фантазии и самод</w:t>
      </w:r>
      <w:r w:rsidR="00730B3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еятельного творчества населения.</w:t>
      </w:r>
    </w:p>
    <w:p w:rsidR="0082654E" w:rsidRPr="0045488D" w:rsidRDefault="0082654E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F932F4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153E2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Участники </w:t>
      </w:r>
      <w:r w:rsidR="00C63EB8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к</w:t>
      </w:r>
      <w:r w:rsidR="007153E2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153E2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860DEA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53E2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EB8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7153E2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участвовать</w:t>
      </w:r>
      <w:r w:rsidR="007153E2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желающий.</w:t>
      </w:r>
    </w:p>
    <w:p w:rsidR="00730B37" w:rsidRPr="0045488D" w:rsidRDefault="00730B37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F932F4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153E2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Сроки и этапы  проведения </w:t>
      </w:r>
      <w:r w:rsidR="00C63EB8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к</w:t>
      </w:r>
      <w:r w:rsidR="007153E2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153E2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отбор конкурсных изделий осуществляется с </w:t>
      </w:r>
      <w:r w:rsidR="00730B3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0DEA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932F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B3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932F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0B3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Маски доставляют</w:t>
      </w:r>
      <w:r w:rsidR="00B957EC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0B3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B3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культуры Российской Армии»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</w:t>
      </w:r>
      <w:r w:rsidR="00F932F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Сталинградской битвы, 3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(с </w:t>
      </w:r>
      <w:r w:rsidR="00F932F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8:3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F932F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32F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  <w:r w:rsidR="00F932F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каб.13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60DEA" w:rsidRPr="0045488D" w:rsidRDefault="00860DEA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F932F4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153E2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проведения </w:t>
      </w:r>
      <w:r w:rsidR="00C63EB8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к</w:t>
      </w:r>
      <w:r w:rsidR="007153E2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153E2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B8" w:rsidRPr="0045488D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57EC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3EB8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</w:t>
      </w:r>
      <w:r w:rsidR="00B957EC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допускаются маски, изготовленные на основе папье-маше, бумаги, ткани и других материалов. Творческие работы должны быть легкими и прочными, иметь крепежные элементы</w:t>
      </w:r>
      <w:r w:rsidR="00F932F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(резинка или завязки с обратной стороны)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53E2" w:rsidRPr="0045488D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изготавливаются в натуральную величину по сюжетам произведений и образам произвольно выбранных героев. </w:t>
      </w:r>
    </w:p>
    <w:p w:rsidR="008F70D7" w:rsidRPr="0045488D" w:rsidRDefault="008F70D7" w:rsidP="0086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EA" w:rsidRPr="0045488D" w:rsidRDefault="00EB7C47" w:rsidP="0086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Специальная номинация «Маска персонажа марийского эпоса», посвященн</w:t>
      </w:r>
      <w:r w:rsidR="00B957EC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празднованию 435-летия города Йошкар-Олы.</w:t>
      </w:r>
    </w:p>
    <w:p w:rsidR="008F70D7" w:rsidRPr="0045488D" w:rsidRDefault="008F70D7" w:rsidP="0086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EA" w:rsidRPr="0045488D" w:rsidRDefault="00860DEA" w:rsidP="00860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Критерии оценки</w:t>
      </w:r>
    </w:p>
    <w:p w:rsidR="00860DEA" w:rsidRPr="0045488D" w:rsidRDefault="00860DEA" w:rsidP="00860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3E2" w:rsidRPr="0045488D" w:rsidRDefault="007153E2" w:rsidP="00860D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 оценке творческих работ участников </w:t>
      </w:r>
      <w:r w:rsidR="008F70D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7C4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="008F70D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7153E2" w:rsidRPr="0045488D" w:rsidRDefault="00F932F4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3E2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яркость, нарядность, образная выразительность;</w:t>
      </w:r>
    </w:p>
    <w:p w:rsidR="007153E2" w:rsidRPr="0045488D" w:rsidRDefault="00F932F4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3E2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технического решения;</w:t>
      </w:r>
    </w:p>
    <w:p w:rsidR="007153E2" w:rsidRPr="0045488D" w:rsidRDefault="00F932F4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3E2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 и оформления работы.</w:t>
      </w:r>
    </w:p>
    <w:p w:rsidR="00EB7C47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452A7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работа должна быть снабжена этикеткой с информацией об авторе (или</w:t>
      </w:r>
      <w:r w:rsidR="002F4ED4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нескольких авторах) размером 8х</w:t>
      </w: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см по форме:</w:t>
      </w:r>
    </w:p>
    <w:p w:rsidR="007153E2" w:rsidRPr="0045488D" w:rsidRDefault="00FF7EDF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153E2" w:rsidRPr="0045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работы;</w:t>
      </w:r>
    </w:p>
    <w:p w:rsidR="007153E2" w:rsidRPr="0045488D" w:rsidRDefault="00FF7EDF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153E2" w:rsidRPr="0045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и техника исполнения;</w:t>
      </w:r>
    </w:p>
    <w:p w:rsidR="007153E2" w:rsidRPr="0045488D" w:rsidRDefault="00FF7EDF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153E2" w:rsidRPr="0045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 автора, число полных лет;</w:t>
      </w:r>
    </w:p>
    <w:p w:rsidR="007153E2" w:rsidRPr="0045488D" w:rsidRDefault="00FF7EDF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153E2" w:rsidRPr="0045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учреждения, в котором обучается участник;</w:t>
      </w:r>
    </w:p>
    <w:p w:rsidR="007153E2" w:rsidRPr="0045488D" w:rsidRDefault="00FF7EDF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обязательно контактный телефон!</w:t>
      </w:r>
    </w:p>
    <w:p w:rsidR="000452A7" w:rsidRPr="0045488D" w:rsidRDefault="000452A7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EA" w:rsidRPr="0045488D" w:rsidRDefault="000452A7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конкурса в фойе Дворца культуры Российской Армии будет организована выставка </w:t>
      </w:r>
      <w:r w:rsidRPr="004548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«Маска любимого героя».</w:t>
      </w:r>
    </w:p>
    <w:p w:rsidR="007153E2" w:rsidRPr="0045488D" w:rsidRDefault="00860DEA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Работы, принятые на конкурс, не возвращаются.</w:t>
      </w:r>
    </w:p>
    <w:p w:rsidR="00860DEA" w:rsidRPr="0045488D" w:rsidRDefault="00860DEA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0452A7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153E2" w:rsidRPr="0045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Награждение победителей</w:t>
      </w:r>
    </w:p>
    <w:p w:rsidR="007153E2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47" w:rsidRPr="0045488D" w:rsidRDefault="00EB7C47" w:rsidP="00FF7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конкурса будет определено 3 призовых места. А так же специальный приз за маску персонажа марийского эпоса. Абсолютный победитель за лучшую работу награждается дипломом</w:t>
      </w:r>
      <w:r w:rsidR="00C87E4C"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488D">
        <w:rPr>
          <w:rFonts w:ascii="Times New Roman" w:eastAsia="Times New Roman" w:hAnsi="Times New Roman" w:cs="Times New Roman"/>
          <w:color w:val="000000"/>
          <w:sz w:val="28"/>
          <w:szCs w:val="28"/>
        </w:rPr>
        <w:t>Гран-При и подарком.</w:t>
      </w:r>
    </w:p>
    <w:p w:rsidR="00FF7EDF" w:rsidRPr="0045488D" w:rsidRDefault="007153E2" w:rsidP="00FF7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8F70D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3EB8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="008F70D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8F70D7" w:rsidRPr="0045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«Маска любимого героя»</w:t>
      </w:r>
      <w:r w:rsidR="008F70D7" w:rsidRPr="004548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награждены дипломами</w:t>
      </w:r>
      <w:r w:rsidR="002F4ED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 администрации городского округа «</w:t>
      </w:r>
      <w:r w:rsidR="008F70D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2F4ED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Йошкар-Ола».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7EDF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состоится в День города 8 августа на крыльце МАУК «ДКРА».</w:t>
      </w:r>
      <w:r w:rsidR="002F4ED4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DF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3E2" w:rsidRPr="0045488D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протоколом, является окончательным и </w:t>
      </w:r>
      <w:r w:rsidR="008F70D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пересмотру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подлежит. Информация о победителях </w:t>
      </w:r>
      <w:r w:rsidR="00C87E4C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3359B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размещена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2C2C36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МАУК «ДКРА» и </w:t>
      </w:r>
      <w:r w:rsidR="00EB7C47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2C2C36"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Йошкар-Олы</w:t>
      </w:r>
      <w:r w:rsidRPr="00454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E2" w:rsidRPr="0045488D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2" w:rsidRPr="0045488D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53E2" w:rsidRPr="0045488D" w:rsidSect="00C63EB8">
      <w:headerReference w:type="even" r:id="rId7"/>
      <w:headerReference w:type="default" r:id="rId8"/>
      <w:footerReference w:type="default" r:id="rId9"/>
      <w:pgSz w:w="11906" w:h="16838" w:code="9"/>
      <w:pgMar w:top="993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0C" w:rsidRDefault="00ED450C" w:rsidP="0092266E">
      <w:pPr>
        <w:spacing w:after="0" w:line="240" w:lineRule="auto"/>
      </w:pPr>
      <w:r>
        <w:separator/>
      </w:r>
    </w:p>
  </w:endnote>
  <w:endnote w:type="continuationSeparator" w:id="1">
    <w:p w:rsidR="00ED450C" w:rsidRDefault="00ED450C" w:rsidP="0092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539"/>
      <w:docPartObj>
        <w:docPartGallery w:val="Page Numbers (Bottom of Page)"/>
        <w:docPartUnique/>
      </w:docPartObj>
    </w:sdtPr>
    <w:sdtContent>
      <w:p w:rsidR="00EB7C47" w:rsidRDefault="005143CB">
        <w:pPr>
          <w:pStyle w:val="a7"/>
          <w:jc w:val="right"/>
        </w:pPr>
        <w:fldSimple w:instr=" PAGE   \* MERGEFORMAT ">
          <w:r w:rsidR="0045488D">
            <w:rPr>
              <w:noProof/>
            </w:rPr>
            <w:t>3</w:t>
          </w:r>
        </w:fldSimple>
      </w:p>
    </w:sdtContent>
  </w:sdt>
  <w:p w:rsidR="00EB7C47" w:rsidRDefault="00EB7C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0C" w:rsidRDefault="00ED450C" w:rsidP="0092266E">
      <w:pPr>
        <w:spacing w:after="0" w:line="240" w:lineRule="auto"/>
      </w:pPr>
      <w:r>
        <w:separator/>
      </w:r>
    </w:p>
  </w:footnote>
  <w:footnote w:type="continuationSeparator" w:id="1">
    <w:p w:rsidR="00ED450C" w:rsidRDefault="00ED450C" w:rsidP="0092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47" w:rsidRDefault="005143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C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C47" w:rsidRDefault="00EB7C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47" w:rsidRDefault="00EB7C47">
    <w:pPr>
      <w:pStyle w:val="a3"/>
      <w:jc w:val="center"/>
    </w:pPr>
  </w:p>
  <w:p w:rsidR="00EB7C47" w:rsidRDefault="00EB7C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0A3"/>
    <w:multiLevelType w:val="multilevel"/>
    <w:tmpl w:val="F15637F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5200BBE"/>
    <w:multiLevelType w:val="multilevel"/>
    <w:tmpl w:val="F628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B6C"/>
    <w:rsid w:val="000452A7"/>
    <w:rsid w:val="00087D14"/>
    <w:rsid w:val="0013359B"/>
    <w:rsid w:val="002C2C36"/>
    <w:rsid w:val="002F4ED4"/>
    <w:rsid w:val="0045488D"/>
    <w:rsid w:val="004603B8"/>
    <w:rsid w:val="004D2073"/>
    <w:rsid w:val="005143CB"/>
    <w:rsid w:val="007153E2"/>
    <w:rsid w:val="00730B37"/>
    <w:rsid w:val="0082654E"/>
    <w:rsid w:val="00860DEA"/>
    <w:rsid w:val="008F70D7"/>
    <w:rsid w:val="00904E69"/>
    <w:rsid w:val="0092266E"/>
    <w:rsid w:val="00B1129B"/>
    <w:rsid w:val="00B76B6C"/>
    <w:rsid w:val="00B957EC"/>
    <w:rsid w:val="00C4475D"/>
    <w:rsid w:val="00C63EB8"/>
    <w:rsid w:val="00C87E4C"/>
    <w:rsid w:val="00EB7C47"/>
    <w:rsid w:val="00ED450C"/>
    <w:rsid w:val="00F932F4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3E2"/>
  </w:style>
  <w:style w:type="paragraph" w:customStyle="1" w:styleId="1">
    <w:name w:val="Обычный1"/>
    <w:rsid w:val="00826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26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2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54E"/>
  </w:style>
  <w:style w:type="paragraph" w:styleId="a9">
    <w:name w:val="List Paragraph"/>
    <w:basedOn w:val="a"/>
    <w:uiPriority w:val="34"/>
    <w:qFormat/>
    <w:rsid w:val="00F93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Мелехова Софья Сергеевна</dc:creator>
  <cp:lastModifiedBy>User</cp:lastModifiedBy>
  <cp:revision>6</cp:revision>
  <cp:lastPrinted>2019-05-28T12:18:00Z</cp:lastPrinted>
  <dcterms:created xsi:type="dcterms:W3CDTF">2019-05-28T12:47:00Z</dcterms:created>
  <dcterms:modified xsi:type="dcterms:W3CDTF">2019-05-29T13:37:00Z</dcterms:modified>
</cp:coreProperties>
</file>